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AD0E8" w14:textId="73C4656A" w:rsidR="00AB20FB" w:rsidRPr="000741CF" w:rsidRDefault="00AB20FB" w:rsidP="00AB20FB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</w:rPr>
      </w:pPr>
      <w:bookmarkStart w:id="0" w:name="_GoBack"/>
      <w:bookmarkEnd w:id="0"/>
      <w:r w:rsidRPr="000741CF">
        <w:rPr>
          <w:rFonts w:cs="Arial"/>
          <w:b/>
        </w:rPr>
        <w:t xml:space="preserve">Příloha č. </w:t>
      </w:r>
      <w:r w:rsidR="002A1F40">
        <w:rPr>
          <w:rFonts w:cs="Arial"/>
          <w:b/>
        </w:rPr>
        <w:t>6</w:t>
      </w:r>
      <w:r w:rsidRPr="000741CF">
        <w:rPr>
          <w:rFonts w:cs="Arial"/>
          <w:b/>
        </w:rPr>
        <w:t xml:space="preserve"> </w:t>
      </w:r>
    </w:p>
    <w:p w14:paraId="270D27AE" w14:textId="549CEFD9" w:rsidR="00AB20FB" w:rsidRPr="000741CF" w:rsidRDefault="00572AD7" w:rsidP="00AB20FB">
      <w:pPr>
        <w:pStyle w:val="NZEV"/>
        <w:spacing w:before="360" w:line="280" w:lineRule="atLeast"/>
        <w:ind w:left="539" w:hanging="539"/>
        <w:rPr>
          <w:rFonts w:ascii="Arial" w:hAnsi="Arial" w:cs="Arial"/>
        </w:rPr>
      </w:pPr>
      <w:r>
        <w:rPr>
          <w:rFonts w:ascii="Arial" w:hAnsi="Arial" w:cs="Arial"/>
        </w:rPr>
        <w:t>úDAJE PRO HODNOCENÍ</w:t>
      </w:r>
    </w:p>
    <w:p w14:paraId="32B4139E" w14:textId="77777777" w:rsidR="00AB20FB" w:rsidRPr="000741CF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 w:rsidRPr="000741CF">
        <w:rPr>
          <w:rFonts w:cs="Arial"/>
          <w:b/>
        </w:rPr>
        <w:t>k veřejné zakázce</w:t>
      </w:r>
    </w:p>
    <w:p w14:paraId="416168C5" w14:textId="77777777" w:rsidR="00AB20FB" w:rsidRPr="000741CF" w:rsidRDefault="00AB20FB" w:rsidP="00AB20FB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50FD1546" w14:textId="53C9CB65" w:rsidR="00AB20FB" w:rsidRPr="000741CF" w:rsidRDefault="0062207F" w:rsidP="00AB20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r w:rsidRPr="0062207F">
        <w:rPr>
          <w:rFonts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1825F1C1" w14:textId="6F14510E" w:rsidR="00AB20FB" w:rsidRPr="00206D34" w:rsidRDefault="00AB20FB" w:rsidP="00AB20FB">
      <w:pPr>
        <w:pStyle w:val="Normln11"/>
        <w:spacing w:before="120" w:after="120" w:line="280" w:lineRule="atLeast"/>
        <w:jc w:val="center"/>
        <w:rPr>
          <w:rFonts w:ascii="Arial" w:hAnsi="Arial" w:cs="Arial"/>
          <w:sz w:val="20"/>
          <w:szCs w:val="20"/>
          <w:lang w:val="en-US"/>
        </w:rPr>
      </w:pPr>
      <w:r w:rsidRPr="001B0998">
        <w:rPr>
          <w:rFonts w:ascii="Arial" w:hAnsi="Arial" w:cs="Arial"/>
          <w:sz w:val="20"/>
          <w:szCs w:val="20"/>
        </w:rPr>
        <w:t>Ev.č.:</w:t>
      </w:r>
      <w:r w:rsidRPr="001C3F48">
        <w:rPr>
          <w:rFonts w:ascii="Arial" w:hAnsi="Arial" w:cs="Arial"/>
          <w:sz w:val="20"/>
          <w:szCs w:val="20"/>
        </w:rPr>
        <w:t xml:space="preserve"> </w:t>
      </w:r>
      <w:r w:rsidR="001C3F48" w:rsidRPr="001C3F48">
        <w:rPr>
          <w:rFonts w:ascii="Arial" w:hAnsi="Arial" w:cs="Arial"/>
          <w:sz w:val="20"/>
          <w:szCs w:val="20"/>
        </w:rPr>
        <w:t>529182</w:t>
      </w:r>
    </w:p>
    <w:p w14:paraId="02B82BFE" w14:textId="77777777" w:rsidR="00AB20FB" w:rsidRPr="000741CF" w:rsidRDefault="00AB20FB" w:rsidP="00AB20FB">
      <w:pPr>
        <w:pStyle w:val="Normln11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E7C6F8F" w14:textId="77777777" w:rsidR="00AB20FB" w:rsidRPr="000741CF" w:rsidRDefault="00AB20FB" w:rsidP="00AB20FB">
      <w:pPr>
        <w:pStyle w:val="Normln11"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741CF">
        <w:rPr>
          <w:rFonts w:ascii="Arial" w:hAnsi="Arial" w:cs="Arial"/>
          <w:b/>
          <w:sz w:val="20"/>
          <w:szCs w:val="20"/>
        </w:rPr>
        <w:t>zadávané v otevřeném nadlimitním řízení dle zákona č. 137/2006 Sb.,</w:t>
      </w:r>
    </w:p>
    <w:p w14:paraId="36D0BB4F" w14:textId="77777777" w:rsidR="00AB20FB" w:rsidRPr="000741CF" w:rsidRDefault="00AB20FB" w:rsidP="00AB20FB">
      <w:pPr>
        <w:pStyle w:val="Normln11"/>
        <w:spacing w:line="280" w:lineRule="atLeast"/>
        <w:jc w:val="center"/>
        <w:rPr>
          <w:rFonts w:ascii="Arial" w:hAnsi="Arial" w:cs="Arial"/>
        </w:rPr>
      </w:pPr>
      <w:r w:rsidRPr="000741CF">
        <w:rPr>
          <w:rFonts w:ascii="Arial" w:hAnsi="Arial" w:cs="Arial"/>
          <w:b/>
          <w:sz w:val="20"/>
          <w:szCs w:val="20"/>
        </w:rPr>
        <w:t>o veřejných zakázkách, ve znění pozdějších předpisů (dále jen „ZVZ“)</w:t>
      </w:r>
    </w:p>
    <w:p w14:paraId="00AEA7EF" w14:textId="77777777" w:rsidR="00AB20FB" w:rsidRPr="000741CF" w:rsidRDefault="00AB20FB" w:rsidP="00AB20FB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0741CF">
        <w:rPr>
          <w:rFonts w:cs="Arial"/>
          <w:b/>
          <w:szCs w:val="20"/>
        </w:rPr>
        <w:t>Zadavatel veřejné zakázky:</w:t>
      </w:r>
    </w:p>
    <w:p w14:paraId="476D3452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Česká republika – Ministerstvo práce a sociálních věcí</w:t>
      </w:r>
    </w:p>
    <w:p w14:paraId="437D05FB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se sídlem Na Poříčním právu 1/376, 128 01 Praha 2</w:t>
      </w:r>
    </w:p>
    <w:p w14:paraId="2E5B4B79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IČO: 00551023</w:t>
      </w:r>
    </w:p>
    <w:p w14:paraId="7F6B19E6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6CB29B0E" wp14:editId="1AF358B5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D8E8E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AE2BD1F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77E1870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B7C7A26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166C837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F1BB99A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880B915" w14:textId="77777777" w:rsidR="00EE57DC" w:rsidRPr="006E0DE1" w:rsidRDefault="00EE57DC" w:rsidP="00EE57DC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(dále jen „</w:t>
      </w:r>
      <w:r w:rsidRPr="006E0DE1">
        <w:rPr>
          <w:rFonts w:cs="Arial"/>
          <w:b/>
          <w:szCs w:val="20"/>
        </w:rPr>
        <w:t>zadavatel</w:t>
      </w:r>
      <w:r w:rsidRPr="006E0DE1">
        <w:rPr>
          <w:rFonts w:cs="Arial"/>
          <w:szCs w:val="20"/>
        </w:rPr>
        <w:t>“ nebo „</w:t>
      </w:r>
      <w:r w:rsidRPr="006E0DE1">
        <w:rPr>
          <w:rFonts w:cs="Arial"/>
          <w:b/>
          <w:szCs w:val="20"/>
        </w:rPr>
        <w:t>MPSV</w:t>
      </w:r>
      <w:r w:rsidRPr="006E0DE1">
        <w:rPr>
          <w:rFonts w:cs="Arial"/>
          <w:szCs w:val="20"/>
        </w:rPr>
        <w:t>“)</w:t>
      </w:r>
    </w:p>
    <w:p w14:paraId="6D49221C" w14:textId="77777777" w:rsidR="00EE57DC" w:rsidRPr="006E0DE1" w:rsidRDefault="00EE57DC" w:rsidP="00EE57DC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29AE70F4" w14:textId="77777777" w:rsidR="00EE57DC" w:rsidRPr="006E0DE1" w:rsidRDefault="00EE57DC" w:rsidP="00EE57DC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E0DE1">
        <w:rPr>
          <w:rFonts w:cs="Arial"/>
          <w:szCs w:val="20"/>
          <w:u w:val="single"/>
        </w:rPr>
        <w:t>Osoba oprávněná zastupovat zadavatele</w:t>
      </w:r>
    </w:p>
    <w:p w14:paraId="242FFFF5" w14:textId="1F80D6B0" w:rsidR="00EE57DC" w:rsidRDefault="00EE57DC" w:rsidP="00EE57DC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C86275">
        <w:rPr>
          <w:rFonts w:cs="Arial"/>
          <w:szCs w:val="20"/>
        </w:rPr>
        <w:t>Mgr. Bc. et Bc. Robert Baxa</w:t>
      </w:r>
      <w:r>
        <w:rPr>
          <w:rFonts w:cs="Arial"/>
          <w:szCs w:val="20"/>
        </w:rPr>
        <w:t xml:space="preserve">, </w:t>
      </w:r>
      <w:r w:rsidR="00A67BF9">
        <w:rPr>
          <w:rFonts w:cs="Arial"/>
          <w:szCs w:val="20"/>
        </w:rPr>
        <w:t xml:space="preserve">první </w:t>
      </w:r>
      <w:r w:rsidRPr="00C86275">
        <w:rPr>
          <w:rFonts w:cs="Arial"/>
          <w:szCs w:val="20"/>
        </w:rPr>
        <w:t>náměstek ministryně pro řízení sekce informačních technologií</w:t>
      </w:r>
      <w:r w:rsidRPr="006E0DE1">
        <w:rPr>
          <w:rFonts w:cs="Arial"/>
          <w:szCs w:val="20"/>
          <w:u w:val="single"/>
        </w:rPr>
        <w:t xml:space="preserve"> </w:t>
      </w:r>
    </w:p>
    <w:p w14:paraId="607B2023" w14:textId="77777777" w:rsidR="00EE57DC" w:rsidRDefault="00EE57DC" w:rsidP="00EE57DC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6E8CB927" w14:textId="77777777" w:rsidR="00EE57DC" w:rsidRDefault="00EE57DC" w:rsidP="00EE57DC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671"/>
      </w:tblGrid>
      <w:tr w:rsidR="00C6327E" w14:paraId="3E57DB08" w14:textId="77777777" w:rsidTr="00C6327E">
        <w:tc>
          <w:tcPr>
            <w:tcW w:w="4617" w:type="dxa"/>
          </w:tcPr>
          <w:p w14:paraId="17FDCE91" w14:textId="77777777" w:rsidR="00C6327E" w:rsidRPr="00B2509C" w:rsidRDefault="00C6327E" w:rsidP="00491A81">
            <w:pPr>
              <w:tabs>
                <w:tab w:val="left" w:pos="0"/>
              </w:tabs>
              <w:spacing w:line="280" w:lineRule="atLeast"/>
            </w:pPr>
            <w:r w:rsidRPr="00491A81">
              <w:rPr>
                <w:rFonts w:cs="Arial"/>
                <w:szCs w:val="20"/>
                <w:u w:val="single"/>
              </w:rPr>
              <w:t>Zástupce zadavatele</w:t>
            </w:r>
            <w:r w:rsidRPr="00B2509C">
              <w:rPr>
                <w:rFonts w:cs="Arial"/>
                <w:szCs w:val="20"/>
                <w:u w:val="single"/>
              </w:rPr>
              <w:t xml:space="preserve"> </w:t>
            </w:r>
          </w:p>
          <w:p w14:paraId="7EEA5B87" w14:textId="77777777" w:rsidR="00C6327E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</w:p>
          <w:p w14:paraId="7FC6357D" w14:textId="77777777" w:rsidR="00C6327E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ROWAN LEGAL, advokátní kancelář s.r.o.</w:t>
            </w:r>
          </w:p>
          <w:p w14:paraId="70B799A3" w14:textId="33D6ACB4" w:rsidR="00C6327E" w:rsidRDefault="00C6327E" w:rsidP="00356AED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se sídlem Na Pankráci </w:t>
            </w:r>
            <w:r w:rsidRPr="001E33D0">
              <w:rPr>
                <w:rFonts w:cs="Arial"/>
                <w:szCs w:val="20"/>
              </w:rPr>
              <w:t>1683/127, 140 00 Praha 4</w:t>
            </w:r>
            <w:r>
              <w:rPr>
                <w:rFonts w:cs="Arial"/>
                <w:szCs w:val="20"/>
              </w:rPr>
              <w:t>, IČO: 284 68 414</w:t>
            </w:r>
          </w:p>
        </w:tc>
        <w:tc>
          <w:tcPr>
            <w:tcW w:w="4671" w:type="dxa"/>
          </w:tcPr>
          <w:p w14:paraId="7FDED221" w14:textId="77777777" w:rsidR="00C6327E" w:rsidRPr="00B2509C" w:rsidRDefault="00C6327E" w:rsidP="00491A81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  <w:u w:val="single"/>
              </w:rPr>
            </w:pPr>
            <w:r w:rsidRPr="00B2509C">
              <w:rPr>
                <w:rFonts w:cs="Arial"/>
                <w:szCs w:val="20"/>
                <w:u w:val="single"/>
              </w:rPr>
              <w:t>Kontaktní adresa pro komunikaci s uchazeči</w:t>
            </w:r>
          </w:p>
          <w:p w14:paraId="22304842" w14:textId="77777777" w:rsidR="00C6327E" w:rsidRPr="00B2509C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</w:p>
          <w:p w14:paraId="3150C0A7" w14:textId="77777777" w:rsidR="00C6327E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ROWAN LEGAL, advokátní kancelář s.r.o.</w:t>
            </w:r>
          </w:p>
          <w:p w14:paraId="01FB94BF" w14:textId="77777777" w:rsidR="00C6327E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se sídlem Na Pankráci </w:t>
            </w:r>
            <w:r w:rsidRPr="001E33D0">
              <w:rPr>
                <w:rFonts w:cs="Arial"/>
                <w:szCs w:val="20"/>
              </w:rPr>
              <w:t>1683/127, 140 00 Praha 4</w:t>
            </w:r>
          </w:p>
          <w:p w14:paraId="2B862134" w14:textId="77777777" w:rsidR="00C6327E" w:rsidRPr="00B2509C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IČO: 284 68 414</w:t>
            </w:r>
          </w:p>
          <w:p w14:paraId="53B49C1D" w14:textId="77777777" w:rsidR="00C6327E" w:rsidRPr="00B2509C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</w:p>
          <w:p w14:paraId="52D5D54F" w14:textId="77777777" w:rsidR="00C6327E" w:rsidRPr="00B2509C" w:rsidRDefault="00C6327E" w:rsidP="00491A81">
            <w:pPr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Markéta Olmerová</w:t>
            </w:r>
          </w:p>
          <w:p w14:paraId="72CD0579" w14:textId="78AFEFF4" w:rsidR="00C6327E" w:rsidRDefault="00C6327E" w:rsidP="00356AED">
            <w:pPr>
              <w:spacing w:line="280" w:lineRule="atLeast"/>
              <w:rPr>
                <w:rFonts w:cs="Arial"/>
                <w:szCs w:val="20"/>
              </w:rPr>
            </w:pPr>
            <w:r w:rsidRPr="00B2509C">
              <w:rPr>
                <w:rFonts w:cs="Arial"/>
                <w:szCs w:val="20"/>
              </w:rPr>
              <w:t xml:space="preserve">email: </w:t>
            </w:r>
            <w:hyperlink r:id="rId14" w:history="1">
              <w:r w:rsidRPr="00281A5D">
                <w:rPr>
                  <w:rStyle w:val="Hypertextovodkaz"/>
                  <w:rFonts w:cs="Arial"/>
                  <w:szCs w:val="20"/>
                </w:rPr>
                <w:t>olmerova@rowanlegal.com</w:t>
              </w:r>
            </w:hyperlink>
            <w:r>
              <w:rPr>
                <w:rFonts w:cs="Arial"/>
                <w:szCs w:val="20"/>
              </w:rPr>
              <w:t xml:space="preserve"> </w:t>
            </w:r>
          </w:p>
        </w:tc>
      </w:tr>
    </w:tbl>
    <w:p w14:paraId="039CC5BF" w14:textId="77777777" w:rsidR="00AB20FB" w:rsidRDefault="00AB20FB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5645CEED" w14:textId="77777777" w:rsidR="005727EF" w:rsidRDefault="005727EF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4F204565" w14:textId="77777777" w:rsidR="005727EF" w:rsidRPr="000741CF" w:rsidRDefault="005727EF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6F2D0446" w14:textId="3AEB987C" w:rsidR="005B4FD2" w:rsidRPr="00D83445" w:rsidRDefault="00572AD7" w:rsidP="00605079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szCs w:val="20"/>
        </w:rPr>
      </w:pPr>
      <w:r w:rsidRPr="00D83445">
        <w:rPr>
          <w:rFonts w:cs="Arial"/>
          <w:b/>
          <w:color w:val="FFFFFF"/>
          <w:szCs w:val="20"/>
        </w:rPr>
        <w:lastRenderedPageBreak/>
        <w:t>NABÍDKOVÁ CENA</w:t>
      </w:r>
      <w:r w:rsidR="00EE57DC" w:rsidRPr="00D83445">
        <w:rPr>
          <w:rFonts w:cs="Arial"/>
          <w:b/>
          <w:color w:val="FFFFFF"/>
          <w:szCs w:val="20"/>
        </w:rPr>
        <w:t xml:space="preserve"> </w:t>
      </w:r>
      <w:r w:rsidR="004455F5" w:rsidRPr="00D83445">
        <w:rPr>
          <w:rFonts w:cs="Arial"/>
          <w:b/>
          <w:color w:val="FFFFFF"/>
          <w:szCs w:val="20"/>
        </w:rPr>
        <w:t xml:space="preserve">V KČ BEZ DPH </w:t>
      </w:r>
      <w:r w:rsidR="00EE57DC" w:rsidRPr="00D83445">
        <w:rPr>
          <w:rFonts w:cs="Arial"/>
          <w:b/>
          <w:color w:val="FFFFFF"/>
          <w:szCs w:val="20"/>
        </w:rPr>
        <w:t>- dílčí hodnotící kritérium A)</w:t>
      </w:r>
      <w:r w:rsidR="00157D57" w:rsidRPr="00D83445">
        <w:rPr>
          <w:rFonts w:cs="Arial"/>
          <w:b/>
          <w:color w:val="FFFFFF"/>
          <w:szCs w:val="20"/>
        </w:rPr>
        <w:t xml:space="preserve"> </w:t>
      </w:r>
    </w:p>
    <w:p w14:paraId="7ABADF41" w14:textId="64B277AF" w:rsidR="0015316F" w:rsidRPr="001B0998" w:rsidRDefault="0015316F" w:rsidP="00D71393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1.</w:t>
      </w:r>
      <w:r w:rsidR="00D71393">
        <w:rPr>
          <w:rFonts w:cs="Arial"/>
          <w:b/>
          <w:bCs/>
          <w:kern w:val="28"/>
          <w:szCs w:val="20"/>
        </w:rPr>
        <w:t>1</w:t>
      </w:r>
      <w:r>
        <w:rPr>
          <w:rFonts w:cs="Arial"/>
          <w:b/>
          <w:bCs/>
          <w:kern w:val="28"/>
          <w:szCs w:val="20"/>
        </w:rPr>
        <w:t xml:space="preserve"> Struktura </w:t>
      </w:r>
      <w:r w:rsidR="00001E87">
        <w:rPr>
          <w:rFonts w:cs="Arial"/>
          <w:b/>
          <w:bCs/>
          <w:kern w:val="28"/>
          <w:szCs w:val="20"/>
        </w:rPr>
        <w:t xml:space="preserve">nabídkové </w:t>
      </w:r>
      <w:r>
        <w:rPr>
          <w:rFonts w:cs="Arial"/>
          <w:b/>
          <w:bCs/>
          <w:kern w:val="28"/>
          <w:szCs w:val="20"/>
        </w:rPr>
        <w:t xml:space="preserve">ceny </w:t>
      </w:r>
      <w:r w:rsidR="00001E87">
        <w:rPr>
          <w:rFonts w:cs="Arial"/>
          <w:b/>
          <w:bCs/>
          <w:kern w:val="28"/>
          <w:szCs w:val="20"/>
        </w:rPr>
        <w:t>bez DPH dle hodnotících subkritérií A1 – A7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812"/>
      </w:tblGrid>
      <w:tr w:rsidR="00133DAD" w:rsidRPr="00F658AF" w14:paraId="7F82F843" w14:textId="77777777" w:rsidTr="00094E33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6881" w14:textId="5A66137E" w:rsidR="00133DAD" w:rsidRPr="00605079" w:rsidRDefault="00133DAD" w:rsidP="00094E33">
            <w:pPr>
              <w:tabs>
                <w:tab w:val="left" w:pos="464"/>
              </w:tabs>
              <w:spacing w:before="60" w:after="60"/>
              <w:jc w:val="left"/>
              <w:rPr>
                <w:rFonts w:cs="Arial"/>
              </w:rPr>
            </w:pPr>
            <w:r w:rsidRPr="00986CF5">
              <w:rPr>
                <w:rFonts w:cs="Arial"/>
              </w:rPr>
              <w:t xml:space="preserve">A1. </w:t>
            </w:r>
            <w:r w:rsidRPr="00373B5A">
              <w:rPr>
                <w:rFonts w:cs="Arial"/>
              </w:rPr>
              <w:t xml:space="preserve">Nabídková cena za </w:t>
            </w:r>
            <w:r w:rsidR="00DC740F">
              <w:rPr>
                <w:rFonts w:cs="Arial"/>
              </w:rPr>
              <w:t xml:space="preserve">Služby </w:t>
            </w:r>
            <w:r w:rsidRPr="00373B5A">
              <w:rPr>
                <w:rFonts w:cs="Arial"/>
              </w:rPr>
              <w:t>převzetí bez DPH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D23C3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szCs w:val="20"/>
                <w:highlight w:val="yellow"/>
              </w:rPr>
            </w:pPr>
          </w:p>
          <w:p w14:paraId="3BF1C230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  <w:r w:rsidRPr="00761442">
              <w:rPr>
                <w:rFonts w:cs="Arial"/>
                <w:szCs w:val="20"/>
                <w:highlight w:val="yellow"/>
              </w:rPr>
              <w:t>[DOPLNÍ UCHAZEČ]</w:t>
            </w:r>
            <w:r>
              <w:rPr>
                <w:rFonts w:cs="Arial"/>
                <w:szCs w:val="20"/>
              </w:rPr>
              <w:t xml:space="preserve">                         </w:t>
            </w:r>
            <w:r>
              <w:rPr>
                <w:rFonts w:cs="Arial"/>
                <w:b/>
              </w:rPr>
              <w:t>Kč</w:t>
            </w:r>
          </w:p>
          <w:p w14:paraId="0A83DB5B" w14:textId="77777777" w:rsidR="00133DAD" w:rsidRPr="00F658AF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</w:p>
        </w:tc>
      </w:tr>
      <w:tr w:rsidR="00133DAD" w:rsidRPr="00F658AF" w14:paraId="6B8011F7" w14:textId="77777777" w:rsidTr="0060507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2A1C" w14:textId="79B3F0D8" w:rsidR="00133DAD" w:rsidRPr="00CE627E" w:rsidRDefault="00133DAD">
            <w:pPr>
              <w:tabs>
                <w:tab w:val="left" w:pos="464"/>
              </w:tabs>
              <w:spacing w:before="60" w:after="60"/>
              <w:jc w:val="left"/>
              <w:rPr>
                <w:rFonts w:cs="Arial"/>
                <w:szCs w:val="20"/>
              </w:rPr>
            </w:pPr>
            <w:r w:rsidRPr="00986CF5">
              <w:rPr>
                <w:rFonts w:cs="Arial"/>
              </w:rPr>
              <w:t xml:space="preserve">A2. </w:t>
            </w:r>
            <w:r w:rsidR="00147BAF" w:rsidRPr="00373B5A">
              <w:rPr>
                <w:rFonts w:cs="Arial"/>
              </w:rPr>
              <w:t xml:space="preserve">Nabídková cena za služby archivace </w:t>
            </w:r>
            <w:r w:rsidR="00147BAF">
              <w:rPr>
                <w:rFonts w:cs="Arial"/>
              </w:rPr>
              <w:t xml:space="preserve">1 ks </w:t>
            </w:r>
            <w:r w:rsidR="00FB1989">
              <w:rPr>
                <w:rFonts w:cs="Arial"/>
              </w:rPr>
              <w:t>Archivační</w:t>
            </w:r>
            <w:r w:rsidR="00147BAF">
              <w:rPr>
                <w:rFonts w:cs="Arial"/>
              </w:rPr>
              <w:t xml:space="preserve"> krabice </w:t>
            </w:r>
            <w:r w:rsidR="00E21A36">
              <w:rPr>
                <w:rFonts w:cs="Arial"/>
              </w:rPr>
              <w:t xml:space="preserve">za 1 měsíc </w:t>
            </w:r>
            <w:r w:rsidR="00147BAF" w:rsidRPr="00373B5A">
              <w:rPr>
                <w:rFonts w:cs="Arial"/>
              </w:rPr>
              <w:t>bez DPH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F9B3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szCs w:val="20"/>
                <w:highlight w:val="yellow"/>
              </w:rPr>
            </w:pPr>
          </w:p>
          <w:p w14:paraId="2C4CF343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  <w:r w:rsidRPr="00BB3003">
              <w:rPr>
                <w:rFonts w:cs="Arial"/>
                <w:szCs w:val="20"/>
                <w:highlight w:val="yellow"/>
              </w:rPr>
              <w:t>[DOPLNÍ UCHAZEČ]</w:t>
            </w:r>
            <w:r w:rsidRPr="00BB3003">
              <w:rPr>
                <w:rFonts w:cs="Arial"/>
                <w:szCs w:val="20"/>
              </w:rPr>
              <w:t xml:space="preserve">                         </w:t>
            </w:r>
            <w:r w:rsidRPr="00BB3003">
              <w:rPr>
                <w:rFonts w:cs="Arial"/>
                <w:b/>
              </w:rPr>
              <w:t>Kč</w:t>
            </w:r>
          </w:p>
          <w:p w14:paraId="360B531B" w14:textId="7B6B1C1E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</w:p>
        </w:tc>
      </w:tr>
      <w:tr w:rsidR="00133DAD" w:rsidRPr="00F658AF" w14:paraId="188E491D" w14:textId="77777777" w:rsidTr="0060507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E24CC" w14:textId="17B30784" w:rsidR="00133DAD" w:rsidRPr="00CE627E" w:rsidRDefault="00133DAD" w:rsidP="00094E33">
            <w:pPr>
              <w:tabs>
                <w:tab w:val="left" w:pos="464"/>
              </w:tabs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A3. </w:t>
            </w:r>
            <w:r w:rsidRPr="00373B5A">
              <w:rPr>
                <w:rFonts w:cs="Arial"/>
              </w:rPr>
              <w:t xml:space="preserve">Nabídková cena za manipulaci 1 ks </w:t>
            </w:r>
            <w:r w:rsidR="00FB1989">
              <w:rPr>
                <w:rFonts w:cs="Arial"/>
              </w:rPr>
              <w:t>Archivační</w:t>
            </w:r>
            <w:r w:rsidRPr="00373B5A">
              <w:rPr>
                <w:rFonts w:cs="Arial"/>
              </w:rPr>
              <w:t xml:space="preserve"> krabice </w:t>
            </w:r>
            <w:r w:rsidR="00A56D57" w:rsidRPr="00373B5A">
              <w:rPr>
                <w:rFonts w:cs="Arial"/>
              </w:rPr>
              <w:t xml:space="preserve">v rámci </w:t>
            </w:r>
            <w:r w:rsidR="00A56D57">
              <w:rPr>
                <w:rFonts w:cs="Arial"/>
              </w:rPr>
              <w:t>archivačních prostor</w:t>
            </w:r>
            <w:r w:rsidR="00A56D57" w:rsidRPr="00373B5A">
              <w:rPr>
                <w:rFonts w:cs="Arial"/>
              </w:rPr>
              <w:t xml:space="preserve"> </w:t>
            </w:r>
            <w:r w:rsidR="00A56D57">
              <w:rPr>
                <w:rFonts w:cs="Arial"/>
              </w:rPr>
              <w:t xml:space="preserve">související s objednanou přepravou </w:t>
            </w:r>
            <w:r w:rsidR="00FB1989">
              <w:rPr>
                <w:rFonts w:cs="Arial"/>
              </w:rPr>
              <w:t>Archivační</w:t>
            </w:r>
            <w:r w:rsidR="00A56D57">
              <w:rPr>
                <w:rFonts w:cs="Arial"/>
              </w:rPr>
              <w:t xml:space="preserve"> krabice</w:t>
            </w:r>
            <w:r w:rsidRPr="00373B5A">
              <w:rPr>
                <w:rFonts w:cs="Arial"/>
              </w:rPr>
              <w:t xml:space="preserve"> bez DPH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09AA9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szCs w:val="20"/>
                <w:highlight w:val="yellow"/>
              </w:rPr>
            </w:pPr>
          </w:p>
          <w:p w14:paraId="0A166787" w14:textId="57229931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  <w:r w:rsidRPr="00BB3003">
              <w:rPr>
                <w:rFonts w:cs="Arial"/>
                <w:szCs w:val="20"/>
                <w:highlight w:val="yellow"/>
              </w:rPr>
              <w:t>[DOPLNÍ UCHAZEČ]</w:t>
            </w:r>
            <w:r w:rsidRPr="00BB3003">
              <w:rPr>
                <w:rFonts w:cs="Arial"/>
                <w:szCs w:val="20"/>
              </w:rPr>
              <w:t xml:space="preserve">                         </w:t>
            </w:r>
            <w:r w:rsidRPr="00BB3003">
              <w:rPr>
                <w:rFonts w:cs="Arial"/>
                <w:b/>
              </w:rPr>
              <w:t>Kč</w:t>
            </w:r>
          </w:p>
        </w:tc>
      </w:tr>
      <w:tr w:rsidR="00133DAD" w:rsidRPr="00F658AF" w14:paraId="156D5105" w14:textId="77777777" w:rsidTr="0060507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FBB89" w14:textId="4B7F7DC2" w:rsidR="00133DAD" w:rsidRPr="00CE627E" w:rsidRDefault="00133DAD">
            <w:pPr>
              <w:tabs>
                <w:tab w:val="left" w:pos="464"/>
              </w:tabs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A4. </w:t>
            </w:r>
            <w:r w:rsidRPr="00373B5A">
              <w:rPr>
                <w:rFonts w:cs="Arial"/>
              </w:rPr>
              <w:t xml:space="preserve">Nabídková cena za přepravu 1 ks </w:t>
            </w:r>
            <w:r w:rsidR="00FB1989">
              <w:rPr>
                <w:rFonts w:cs="Arial"/>
              </w:rPr>
              <w:t>Archivační</w:t>
            </w:r>
            <w:r w:rsidRPr="00373B5A">
              <w:rPr>
                <w:rFonts w:cs="Arial"/>
              </w:rPr>
              <w:t xml:space="preserve"> krabice (jednosměrná)</w:t>
            </w:r>
            <w:r w:rsidR="00333217">
              <w:rPr>
                <w:rFonts w:cs="Arial"/>
              </w:rPr>
              <w:t xml:space="preserve"> bez DPH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D781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szCs w:val="20"/>
                <w:highlight w:val="yellow"/>
              </w:rPr>
            </w:pPr>
          </w:p>
          <w:p w14:paraId="65B5E50A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  <w:r w:rsidRPr="00BB3003">
              <w:rPr>
                <w:rFonts w:cs="Arial"/>
                <w:szCs w:val="20"/>
                <w:highlight w:val="yellow"/>
              </w:rPr>
              <w:t>[DOPLNÍ UCHAZEČ]</w:t>
            </w:r>
            <w:r w:rsidRPr="00BB3003">
              <w:rPr>
                <w:rFonts w:cs="Arial"/>
                <w:szCs w:val="20"/>
              </w:rPr>
              <w:t xml:space="preserve">                         </w:t>
            </w:r>
            <w:r w:rsidRPr="00BB3003">
              <w:rPr>
                <w:rFonts w:cs="Arial"/>
                <w:b/>
              </w:rPr>
              <w:t>Kč</w:t>
            </w:r>
          </w:p>
          <w:p w14:paraId="2DEA6D3C" w14:textId="655BD506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</w:p>
        </w:tc>
      </w:tr>
      <w:tr w:rsidR="00133DAD" w:rsidRPr="00F658AF" w14:paraId="2B9CA564" w14:textId="77777777" w:rsidTr="0060507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C9137" w14:textId="654BF019" w:rsidR="00133DAD" w:rsidRPr="00CE627E" w:rsidRDefault="00133DAD" w:rsidP="00094E33">
            <w:pPr>
              <w:tabs>
                <w:tab w:val="left" w:pos="464"/>
              </w:tabs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A5. </w:t>
            </w:r>
            <w:r w:rsidRPr="00373B5A">
              <w:rPr>
                <w:rFonts w:cs="Arial"/>
              </w:rPr>
              <w:t xml:space="preserve">Nabídková cena za vypracování skartačního návrhu 1 ks </w:t>
            </w:r>
            <w:r w:rsidR="00FB1989">
              <w:rPr>
                <w:rFonts w:cs="Arial"/>
              </w:rPr>
              <w:t>Dokument</w:t>
            </w:r>
            <w:r w:rsidRPr="00373B5A">
              <w:rPr>
                <w:rFonts w:cs="Arial"/>
              </w:rPr>
              <w:t>u</w:t>
            </w:r>
            <w:r w:rsidR="00333217">
              <w:rPr>
                <w:rFonts w:cs="Arial"/>
              </w:rPr>
              <w:t xml:space="preserve"> bez DPH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7204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szCs w:val="20"/>
                <w:highlight w:val="yellow"/>
              </w:rPr>
            </w:pPr>
          </w:p>
          <w:p w14:paraId="67849E32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  <w:r w:rsidRPr="00BB3003">
              <w:rPr>
                <w:rFonts w:cs="Arial"/>
                <w:szCs w:val="20"/>
                <w:highlight w:val="yellow"/>
              </w:rPr>
              <w:t>[DOPLNÍ UCHAZEČ]</w:t>
            </w:r>
            <w:r w:rsidRPr="00BB3003">
              <w:rPr>
                <w:rFonts w:cs="Arial"/>
                <w:szCs w:val="20"/>
              </w:rPr>
              <w:t xml:space="preserve">                         </w:t>
            </w:r>
            <w:r w:rsidRPr="00BB3003">
              <w:rPr>
                <w:rFonts w:cs="Arial"/>
                <w:b/>
              </w:rPr>
              <w:t>Kč</w:t>
            </w:r>
          </w:p>
          <w:p w14:paraId="67BBD30E" w14:textId="0F083A6C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</w:p>
        </w:tc>
      </w:tr>
      <w:tr w:rsidR="00133DAD" w:rsidRPr="00F658AF" w14:paraId="4F947E19" w14:textId="77777777" w:rsidTr="0060507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05440" w14:textId="323AD2C3" w:rsidR="00133DAD" w:rsidRPr="00CE627E" w:rsidRDefault="00133DAD" w:rsidP="00094E33">
            <w:pPr>
              <w:tabs>
                <w:tab w:val="left" w:pos="464"/>
              </w:tabs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A6. </w:t>
            </w:r>
            <w:r w:rsidRPr="00373B5A">
              <w:rPr>
                <w:rFonts w:cs="Arial"/>
              </w:rPr>
              <w:t>Nabídková cena za analýzu stávajícího stavu a koncepce archivačních služeb v resortu MPSV bez DPH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FD6F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szCs w:val="20"/>
                <w:highlight w:val="yellow"/>
              </w:rPr>
            </w:pPr>
          </w:p>
          <w:p w14:paraId="1F5D0BA5" w14:textId="49B602A6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  <w:r w:rsidRPr="00BB3003">
              <w:rPr>
                <w:rFonts w:cs="Arial"/>
                <w:szCs w:val="20"/>
                <w:highlight w:val="yellow"/>
              </w:rPr>
              <w:t>[DOPLNÍ UCHAZEČ]</w:t>
            </w:r>
            <w:r w:rsidRPr="00BB3003">
              <w:rPr>
                <w:rFonts w:cs="Arial"/>
                <w:szCs w:val="20"/>
              </w:rPr>
              <w:t xml:space="preserve">                         </w:t>
            </w:r>
            <w:r w:rsidRPr="00BB3003">
              <w:rPr>
                <w:rFonts w:cs="Arial"/>
                <w:b/>
              </w:rPr>
              <w:t>Kč</w:t>
            </w:r>
          </w:p>
        </w:tc>
      </w:tr>
      <w:tr w:rsidR="00133DAD" w:rsidRPr="00F658AF" w14:paraId="236295FC" w14:textId="77777777" w:rsidTr="0060507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1E18B" w14:textId="5CBDAA96" w:rsidR="00133DAD" w:rsidRPr="00CE627E" w:rsidRDefault="00133DAD" w:rsidP="00094E33">
            <w:pPr>
              <w:tabs>
                <w:tab w:val="left" w:pos="464"/>
              </w:tabs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</w:rPr>
              <w:t xml:space="preserve">A7. </w:t>
            </w:r>
            <w:r w:rsidRPr="00373B5A">
              <w:rPr>
                <w:rFonts w:cs="Arial"/>
              </w:rPr>
              <w:t xml:space="preserve">Nabídková cena za nahrazení 1 ks </w:t>
            </w:r>
            <w:r w:rsidR="00FB1989">
              <w:rPr>
                <w:rFonts w:cs="Arial"/>
              </w:rPr>
              <w:t>Archivační</w:t>
            </w:r>
            <w:r w:rsidRPr="00373B5A">
              <w:rPr>
                <w:rFonts w:cs="Arial"/>
              </w:rPr>
              <w:t xml:space="preserve"> krabice a souvisejících služeb bez DPH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71AD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szCs w:val="20"/>
                <w:highlight w:val="yellow"/>
              </w:rPr>
            </w:pPr>
          </w:p>
          <w:p w14:paraId="44B376D1" w14:textId="77777777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  <w:r w:rsidRPr="00BB3003">
              <w:rPr>
                <w:rFonts w:cs="Arial"/>
                <w:szCs w:val="20"/>
                <w:highlight w:val="yellow"/>
              </w:rPr>
              <w:t>[DOPLNÍ UCHAZEČ]</w:t>
            </w:r>
            <w:r w:rsidRPr="00BB3003">
              <w:rPr>
                <w:rFonts w:cs="Arial"/>
                <w:szCs w:val="20"/>
              </w:rPr>
              <w:t xml:space="preserve">                         </w:t>
            </w:r>
            <w:r w:rsidRPr="00BB3003">
              <w:rPr>
                <w:rFonts w:cs="Arial"/>
                <w:b/>
              </w:rPr>
              <w:t>Kč</w:t>
            </w:r>
          </w:p>
          <w:p w14:paraId="37466A23" w14:textId="669063BB" w:rsidR="00133DAD" w:rsidRDefault="00133DAD" w:rsidP="00094E33">
            <w:pPr>
              <w:spacing w:before="60" w:after="60"/>
              <w:jc w:val="right"/>
              <w:rPr>
                <w:rFonts w:cs="Arial"/>
                <w:b/>
              </w:rPr>
            </w:pPr>
          </w:p>
        </w:tc>
      </w:tr>
    </w:tbl>
    <w:p w14:paraId="1A3E5B6F" w14:textId="77777777" w:rsidR="00EE57DC" w:rsidRDefault="00EE57DC" w:rsidP="00585CE7">
      <w:pPr>
        <w:spacing w:line="280" w:lineRule="atLeast"/>
        <w:rPr>
          <w:rFonts w:cs="Arial"/>
          <w:szCs w:val="20"/>
        </w:rPr>
      </w:pPr>
    </w:p>
    <w:p w14:paraId="4A1C5271" w14:textId="77777777" w:rsidR="00572AD7" w:rsidRDefault="00572AD7" w:rsidP="00585CE7">
      <w:pPr>
        <w:spacing w:line="280" w:lineRule="atLeast"/>
        <w:rPr>
          <w:rFonts w:cs="Arial"/>
          <w:szCs w:val="20"/>
        </w:rPr>
      </w:pPr>
    </w:p>
    <w:p w14:paraId="64226930" w14:textId="6F23CA39" w:rsidR="00572AD7" w:rsidRPr="000741CF" w:rsidRDefault="00572AD7" w:rsidP="00572AD7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t>ZPŮSOB POSKYTOVÁNÍ SLUŽEB</w:t>
      </w:r>
      <w:r w:rsidR="00EE57DC">
        <w:rPr>
          <w:rFonts w:cs="Arial"/>
          <w:b/>
          <w:color w:val="FFFFFF"/>
          <w:szCs w:val="20"/>
        </w:rPr>
        <w:t xml:space="preserve"> - dílčí hodnotící kritérium B)</w:t>
      </w:r>
    </w:p>
    <w:p w14:paraId="3187837A" w14:textId="5E190E6E" w:rsidR="00CE627E" w:rsidRPr="00FB7D8A" w:rsidRDefault="00CE627E" w:rsidP="00CE627E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 xml:space="preserve">2.1 </w:t>
      </w:r>
      <w:r w:rsidRPr="00CE627E">
        <w:rPr>
          <w:rFonts w:cs="Arial"/>
          <w:b/>
          <w:bCs/>
          <w:kern w:val="28"/>
          <w:szCs w:val="20"/>
        </w:rPr>
        <w:t xml:space="preserve">Způsob </w:t>
      </w:r>
      <w:r w:rsidR="00C10A3F">
        <w:rPr>
          <w:b/>
          <w:szCs w:val="20"/>
        </w:rPr>
        <w:t>evidence a</w:t>
      </w:r>
      <w:r w:rsidR="00C10A3F" w:rsidRPr="00CE627E">
        <w:rPr>
          <w:rFonts w:cs="Arial"/>
          <w:b/>
          <w:bCs/>
          <w:kern w:val="28"/>
          <w:szCs w:val="20"/>
        </w:rPr>
        <w:t xml:space="preserve"> </w:t>
      </w:r>
      <w:r w:rsidRPr="00CE627E">
        <w:rPr>
          <w:rFonts w:cs="Arial"/>
          <w:b/>
          <w:bCs/>
          <w:kern w:val="28"/>
          <w:szCs w:val="20"/>
        </w:rPr>
        <w:t xml:space="preserve">vyhledávání archivovaných </w:t>
      </w:r>
      <w:r w:rsidR="00FB1989">
        <w:rPr>
          <w:rFonts w:cs="Arial"/>
          <w:b/>
          <w:bCs/>
          <w:kern w:val="28"/>
          <w:szCs w:val="20"/>
        </w:rPr>
        <w:t>Dokument</w:t>
      </w:r>
      <w:r w:rsidRPr="00CE627E">
        <w:rPr>
          <w:rFonts w:cs="Arial"/>
          <w:b/>
          <w:bCs/>
          <w:kern w:val="28"/>
          <w:szCs w:val="20"/>
        </w:rPr>
        <w:t>ů</w:t>
      </w:r>
      <w:r>
        <w:rPr>
          <w:rFonts w:cs="Arial"/>
          <w:b/>
          <w:bCs/>
          <w:kern w:val="28"/>
          <w:szCs w:val="20"/>
        </w:rPr>
        <w:t xml:space="preserve"> – dílčí hodnotící subkritérium B1.</w:t>
      </w:r>
    </w:p>
    <w:p w14:paraId="69AADB14" w14:textId="201B06C1" w:rsidR="00CE627E" w:rsidRDefault="00CE627E" w:rsidP="00585CE7">
      <w:pPr>
        <w:spacing w:line="280" w:lineRule="atLeas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(Zde uchazeč </w:t>
      </w:r>
      <w:r w:rsidRPr="00CE627E">
        <w:rPr>
          <w:rFonts w:cs="Arial"/>
          <w:i/>
          <w:szCs w:val="20"/>
        </w:rPr>
        <w:t xml:space="preserve">přehledně popíše systém a postupy vyhledávání archivovaných </w:t>
      </w:r>
      <w:r w:rsidR="00FB1989">
        <w:rPr>
          <w:rFonts w:cs="Arial"/>
          <w:i/>
          <w:szCs w:val="20"/>
        </w:rPr>
        <w:t>Dokument</w:t>
      </w:r>
      <w:r w:rsidRPr="00CE627E">
        <w:rPr>
          <w:rFonts w:cs="Arial"/>
          <w:i/>
          <w:szCs w:val="20"/>
        </w:rPr>
        <w:t>ů, které budou při plnění veřejné zakázky uplatňovány</w:t>
      </w:r>
      <w:r>
        <w:rPr>
          <w:rFonts w:cs="Arial"/>
          <w:i/>
          <w:szCs w:val="20"/>
        </w:rPr>
        <w:t>.)</w:t>
      </w:r>
    </w:p>
    <w:p w14:paraId="6A1D4BAD" w14:textId="77777777" w:rsidR="00CE627E" w:rsidRPr="003645C3" w:rsidRDefault="00CE627E" w:rsidP="00585CE7">
      <w:pPr>
        <w:spacing w:line="280" w:lineRule="atLeast"/>
        <w:rPr>
          <w:rFonts w:cs="Arial"/>
          <w:szCs w:val="20"/>
        </w:rPr>
      </w:pPr>
    </w:p>
    <w:p w14:paraId="00ED12BA" w14:textId="77777777" w:rsidR="00CE627E" w:rsidRPr="00CE627E" w:rsidRDefault="00CE627E" w:rsidP="00585CE7">
      <w:pPr>
        <w:spacing w:line="280" w:lineRule="atLeast"/>
        <w:rPr>
          <w:rFonts w:cs="Arial"/>
          <w:szCs w:val="20"/>
        </w:rPr>
      </w:pPr>
    </w:p>
    <w:p w14:paraId="1F2F3ED8" w14:textId="47DEE651" w:rsidR="00CE627E" w:rsidRPr="00FB7D8A" w:rsidRDefault="00CE627E" w:rsidP="00CE627E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 xml:space="preserve">2.2 </w:t>
      </w:r>
      <w:r w:rsidR="00594592">
        <w:rPr>
          <w:rFonts w:cs="Arial"/>
          <w:b/>
          <w:bCs/>
          <w:kern w:val="28"/>
          <w:szCs w:val="20"/>
        </w:rPr>
        <w:t>Garance udržitelnosti poskytování služeb</w:t>
      </w:r>
      <w:r w:rsidRPr="00CE627E">
        <w:rPr>
          <w:rFonts w:cs="Arial"/>
          <w:b/>
          <w:bCs/>
          <w:kern w:val="28"/>
          <w:szCs w:val="20"/>
        </w:rPr>
        <w:t xml:space="preserve"> </w:t>
      </w:r>
      <w:r>
        <w:rPr>
          <w:rFonts w:cs="Arial"/>
          <w:b/>
          <w:bCs/>
          <w:kern w:val="28"/>
          <w:szCs w:val="20"/>
        </w:rPr>
        <w:t>– dílčí hodnotící subkritérium B2.</w:t>
      </w:r>
    </w:p>
    <w:p w14:paraId="2B5170E2" w14:textId="4D3680D9" w:rsidR="00CE627E" w:rsidRDefault="00CE627E" w:rsidP="00CE627E">
      <w:pPr>
        <w:spacing w:line="280" w:lineRule="atLeas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(Zde uchazeč </w:t>
      </w:r>
      <w:r w:rsidRPr="00CE627E">
        <w:rPr>
          <w:rFonts w:cs="Arial"/>
          <w:i/>
          <w:szCs w:val="20"/>
        </w:rPr>
        <w:t xml:space="preserve">přehledně </w:t>
      </w:r>
      <w:r w:rsidR="003645C3" w:rsidRPr="003645C3">
        <w:rPr>
          <w:rFonts w:cs="Arial"/>
          <w:i/>
          <w:szCs w:val="20"/>
        </w:rPr>
        <w:t xml:space="preserve">popíše </w:t>
      </w:r>
      <w:r w:rsidR="00D01A75">
        <w:rPr>
          <w:rFonts w:cs="Arial"/>
          <w:i/>
          <w:szCs w:val="20"/>
        </w:rPr>
        <w:t>způsob garance udržitelnosti poskytování služeb</w:t>
      </w:r>
      <w:r>
        <w:rPr>
          <w:rFonts w:cs="Arial"/>
          <w:i/>
          <w:szCs w:val="20"/>
        </w:rPr>
        <w:t>.)</w:t>
      </w:r>
    </w:p>
    <w:p w14:paraId="6E644865" w14:textId="77777777" w:rsidR="00CE627E" w:rsidRPr="003645C3" w:rsidRDefault="00CE627E" w:rsidP="00CE627E">
      <w:pPr>
        <w:spacing w:line="280" w:lineRule="atLeast"/>
        <w:rPr>
          <w:rFonts w:cs="Arial"/>
          <w:szCs w:val="20"/>
        </w:rPr>
      </w:pPr>
    </w:p>
    <w:p w14:paraId="183A30AC" w14:textId="77777777" w:rsidR="00CE627E" w:rsidRPr="00CE627E" w:rsidRDefault="00CE627E" w:rsidP="00CE627E">
      <w:pPr>
        <w:spacing w:line="280" w:lineRule="atLeast"/>
        <w:rPr>
          <w:rFonts w:cs="Arial"/>
          <w:szCs w:val="20"/>
        </w:rPr>
      </w:pPr>
    </w:p>
    <w:p w14:paraId="7EC814F4" w14:textId="77777777" w:rsidR="00CE627E" w:rsidRDefault="00CE627E" w:rsidP="00585CE7">
      <w:pPr>
        <w:spacing w:line="280" w:lineRule="atLeast"/>
        <w:rPr>
          <w:rFonts w:cs="Arial"/>
          <w:szCs w:val="20"/>
        </w:rPr>
      </w:pPr>
    </w:p>
    <w:p w14:paraId="4272A8D2" w14:textId="3EF9F35A" w:rsidR="00CE627E" w:rsidRPr="00FB7D8A" w:rsidRDefault="00CE627E" w:rsidP="00CE627E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lastRenderedPageBreak/>
        <w:t xml:space="preserve">2.3 </w:t>
      </w:r>
      <w:r w:rsidRPr="00CE627E">
        <w:rPr>
          <w:rFonts w:cs="Arial"/>
          <w:b/>
          <w:bCs/>
          <w:kern w:val="28"/>
          <w:szCs w:val="20"/>
        </w:rPr>
        <w:t xml:space="preserve">Ochrana archivovaných a přepravovaných </w:t>
      </w:r>
      <w:r w:rsidR="00FB1989">
        <w:rPr>
          <w:rFonts w:cs="Arial"/>
          <w:b/>
          <w:bCs/>
          <w:kern w:val="28"/>
          <w:szCs w:val="20"/>
        </w:rPr>
        <w:t>Dokument</w:t>
      </w:r>
      <w:r w:rsidRPr="00CE627E">
        <w:rPr>
          <w:rFonts w:cs="Arial"/>
          <w:b/>
          <w:bCs/>
          <w:kern w:val="28"/>
          <w:szCs w:val="20"/>
        </w:rPr>
        <w:t>ů</w:t>
      </w:r>
      <w:r>
        <w:rPr>
          <w:rFonts w:cs="Arial"/>
          <w:b/>
          <w:bCs/>
          <w:kern w:val="28"/>
          <w:szCs w:val="20"/>
        </w:rPr>
        <w:t xml:space="preserve"> – dílčí hodnotící subkritérium B3.</w:t>
      </w:r>
    </w:p>
    <w:p w14:paraId="0B69F235" w14:textId="15F99A77" w:rsidR="00CE627E" w:rsidRDefault="00CE627E" w:rsidP="00CE627E">
      <w:pPr>
        <w:spacing w:line="280" w:lineRule="atLeas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(Zde uchazeč </w:t>
      </w:r>
      <w:r w:rsidRPr="00CE627E">
        <w:rPr>
          <w:rFonts w:cs="Arial"/>
          <w:i/>
          <w:szCs w:val="20"/>
        </w:rPr>
        <w:t xml:space="preserve">přehledně </w:t>
      </w:r>
      <w:r w:rsidR="003645C3" w:rsidRPr="003645C3">
        <w:rPr>
          <w:rFonts w:cs="Arial"/>
          <w:i/>
          <w:szCs w:val="20"/>
        </w:rPr>
        <w:t xml:space="preserve">přehledně popíše použité metody a opatření, které budou použity pro zabezpečení a ochranu </w:t>
      </w:r>
      <w:r w:rsidR="00FB1989">
        <w:rPr>
          <w:rFonts w:cs="Arial"/>
          <w:i/>
          <w:szCs w:val="20"/>
        </w:rPr>
        <w:t>Dokument</w:t>
      </w:r>
      <w:r w:rsidR="003645C3" w:rsidRPr="003645C3">
        <w:rPr>
          <w:rFonts w:cs="Arial"/>
          <w:i/>
          <w:szCs w:val="20"/>
        </w:rPr>
        <w:t>ů proti jejich ztrátě, odcizení, neautorizované manipulaci a přístupu k nim, poškození či zničení</w:t>
      </w:r>
      <w:r>
        <w:rPr>
          <w:rFonts w:cs="Arial"/>
          <w:i/>
          <w:szCs w:val="20"/>
        </w:rPr>
        <w:t>.)</w:t>
      </w:r>
    </w:p>
    <w:p w14:paraId="7A7D85CF" w14:textId="77777777" w:rsidR="00CE627E" w:rsidRPr="003645C3" w:rsidRDefault="00CE627E" w:rsidP="00CE627E">
      <w:pPr>
        <w:spacing w:line="280" w:lineRule="atLeast"/>
        <w:rPr>
          <w:rFonts w:cs="Arial"/>
          <w:szCs w:val="20"/>
        </w:rPr>
      </w:pPr>
    </w:p>
    <w:p w14:paraId="04DF58A9" w14:textId="77777777" w:rsidR="00C664D5" w:rsidRPr="00836018" w:rsidRDefault="00C664D5" w:rsidP="00C664D5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 xml:space="preserve">V ………………….. dne …………….. </w:t>
      </w:r>
    </w:p>
    <w:p w14:paraId="7DDD0FAB" w14:textId="77777777" w:rsidR="00C664D5" w:rsidRPr="00836018" w:rsidRDefault="00C664D5" w:rsidP="00C664D5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608FB9FF" w14:textId="6CA77BC3" w:rsidR="00C664D5" w:rsidRPr="00C664D5" w:rsidRDefault="00C664D5" w:rsidP="00C664D5">
      <w:pPr>
        <w:spacing w:after="120" w:line="280" w:lineRule="atLeast"/>
        <w:jc w:val="center"/>
        <w:rPr>
          <w:rFonts w:cs="Arial"/>
        </w:rPr>
      </w:pPr>
      <w:r w:rsidRPr="00836018">
        <w:rPr>
          <w:rFonts w:cs="Arial"/>
          <w:color w:val="000000"/>
          <w:szCs w:val="20"/>
        </w:rPr>
        <w:t>Podpis osoby oprávněné zastupovat uchazeče: ……………………………….</w:t>
      </w:r>
    </w:p>
    <w:sectPr w:rsidR="00C664D5" w:rsidRPr="00C664D5" w:rsidSect="00EE57DC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1D246" w14:textId="77777777" w:rsidR="00272B37" w:rsidRDefault="00272B37" w:rsidP="00C16B36">
      <w:r>
        <w:separator/>
      </w:r>
    </w:p>
  </w:endnote>
  <w:endnote w:type="continuationSeparator" w:id="0">
    <w:p w14:paraId="32D0AD12" w14:textId="77777777" w:rsidR="00272B37" w:rsidRDefault="00272B37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385B0" w14:textId="77777777" w:rsidR="00272B37" w:rsidRDefault="00272B37" w:rsidP="00C16B36">
      <w:r>
        <w:separator/>
      </w:r>
    </w:p>
  </w:footnote>
  <w:footnote w:type="continuationSeparator" w:id="0">
    <w:p w14:paraId="1D48793D" w14:textId="77777777" w:rsidR="00272B37" w:rsidRDefault="00272B37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E64048" w:rsidRDefault="00E64048">
    <w:pPr>
      <w:pStyle w:val="Zhlav"/>
    </w:pPr>
  </w:p>
  <w:p w14:paraId="05FCEB22" w14:textId="77777777" w:rsidR="00E64048" w:rsidRDefault="00E640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6974"/>
    <w:multiLevelType w:val="hybridMultilevel"/>
    <w:tmpl w:val="8B2ED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B770A92"/>
    <w:multiLevelType w:val="hybridMultilevel"/>
    <w:tmpl w:val="05E468B0"/>
    <w:lvl w:ilvl="0" w:tplc="7F964384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E46EA1"/>
    <w:multiLevelType w:val="hybridMultilevel"/>
    <w:tmpl w:val="7B32C2F6"/>
    <w:lvl w:ilvl="0" w:tplc="D1E8590C">
      <w:start w:val="1"/>
      <w:numFmt w:val="decimal"/>
      <w:lvlText w:val="%1."/>
      <w:lvlJc w:val="left"/>
      <w:pPr>
        <w:ind w:left="1428" w:hanging="360"/>
      </w:pPr>
      <w:rPr>
        <w:color w:val="FFFFFF" w:themeColor="background1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1E87"/>
    <w:rsid w:val="000741CF"/>
    <w:rsid w:val="000807E4"/>
    <w:rsid w:val="00093C14"/>
    <w:rsid w:val="00094892"/>
    <w:rsid w:val="000961BD"/>
    <w:rsid w:val="000A7454"/>
    <w:rsid w:val="000B73CA"/>
    <w:rsid w:val="000E2EC9"/>
    <w:rsid w:val="000F6B35"/>
    <w:rsid w:val="00110E5F"/>
    <w:rsid w:val="0011525E"/>
    <w:rsid w:val="00121AB2"/>
    <w:rsid w:val="00133DAD"/>
    <w:rsid w:val="00147BAF"/>
    <w:rsid w:val="00151A37"/>
    <w:rsid w:val="0015316F"/>
    <w:rsid w:val="00157D57"/>
    <w:rsid w:val="00167031"/>
    <w:rsid w:val="00186D7F"/>
    <w:rsid w:val="00193D91"/>
    <w:rsid w:val="001A55BA"/>
    <w:rsid w:val="001B0998"/>
    <w:rsid w:val="001B7FD2"/>
    <w:rsid w:val="001C3F48"/>
    <w:rsid w:val="001C4986"/>
    <w:rsid w:val="001C59AD"/>
    <w:rsid w:val="001C759A"/>
    <w:rsid w:val="001D7FA3"/>
    <w:rsid w:val="001F4EEF"/>
    <w:rsid w:val="001F572B"/>
    <w:rsid w:val="0020167E"/>
    <w:rsid w:val="00206C26"/>
    <w:rsid w:val="00206D34"/>
    <w:rsid w:val="002128C2"/>
    <w:rsid w:val="00213134"/>
    <w:rsid w:val="00224F04"/>
    <w:rsid w:val="00227D2C"/>
    <w:rsid w:val="002321C6"/>
    <w:rsid w:val="00243A68"/>
    <w:rsid w:val="0024549B"/>
    <w:rsid w:val="0025478A"/>
    <w:rsid w:val="00272B37"/>
    <w:rsid w:val="00284282"/>
    <w:rsid w:val="00287EE9"/>
    <w:rsid w:val="0029387B"/>
    <w:rsid w:val="002A0570"/>
    <w:rsid w:val="002A1F40"/>
    <w:rsid w:val="002A2327"/>
    <w:rsid w:val="002B7059"/>
    <w:rsid w:val="002C0A9B"/>
    <w:rsid w:val="002C1DDD"/>
    <w:rsid w:val="002E0829"/>
    <w:rsid w:val="002E54B6"/>
    <w:rsid w:val="002E5C9E"/>
    <w:rsid w:val="002F079A"/>
    <w:rsid w:val="002F78C2"/>
    <w:rsid w:val="003107F9"/>
    <w:rsid w:val="003177E9"/>
    <w:rsid w:val="00333217"/>
    <w:rsid w:val="00337D96"/>
    <w:rsid w:val="00343F8B"/>
    <w:rsid w:val="00356019"/>
    <w:rsid w:val="003645C3"/>
    <w:rsid w:val="00372FCF"/>
    <w:rsid w:val="003858C0"/>
    <w:rsid w:val="00393DF2"/>
    <w:rsid w:val="003A670C"/>
    <w:rsid w:val="003B3099"/>
    <w:rsid w:val="003D6032"/>
    <w:rsid w:val="003E06B5"/>
    <w:rsid w:val="003F26B1"/>
    <w:rsid w:val="00437559"/>
    <w:rsid w:val="0044254A"/>
    <w:rsid w:val="004455F5"/>
    <w:rsid w:val="0044644E"/>
    <w:rsid w:val="0045104B"/>
    <w:rsid w:val="00456A57"/>
    <w:rsid w:val="00466DFA"/>
    <w:rsid w:val="00467AF6"/>
    <w:rsid w:val="004816C4"/>
    <w:rsid w:val="00481A7D"/>
    <w:rsid w:val="00496E7D"/>
    <w:rsid w:val="004A10A0"/>
    <w:rsid w:val="004B3924"/>
    <w:rsid w:val="004B45C1"/>
    <w:rsid w:val="004C1A43"/>
    <w:rsid w:val="004C6E41"/>
    <w:rsid w:val="004E0C02"/>
    <w:rsid w:val="0051072A"/>
    <w:rsid w:val="00514F8D"/>
    <w:rsid w:val="005239B4"/>
    <w:rsid w:val="00526D34"/>
    <w:rsid w:val="0052730B"/>
    <w:rsid w:val="0053510D"/>
    <w:rsid w:val="00535E21"/>
    <w:rsid w:val="0056497D"/>
    <w:rsid w:val="005727EF"/>
    <w:rsid w:val="00572AD7"/>
    <w:rsid w:val="00585CE7"/>
    <w:rsid w:val="00594592"/>
    <w:rsid w:val="005B4FD2"/>
    <w:rsid w:val="005C290B"/>
    <w:rsid w:val="005C3BAB"/>
    <w:rsid w:val="005D0FAF"/>
    <w:rsid w:val="00605079"/>
    <w:rsid w:val="00606701"/>
    <w:rsid w:val="0062207F"/>
    <w:rsid w:val="00627572"/>
    <w:rsid w:val="00636526"/>
    <w:rsid w:val="00642E8D"/>
    <w:rsid w:val="00652932"/>
    <w:rsid w:val="00654E62"/>
    <w:rsid w:val="00674DFA"/>
    <w:rsid w:val="00682B7F"/>
    <w:rsid w:val="00686739"/>
    <w:rsid w:val="00686CE4"/>
    <w:rsid w:val="006A21F2"/>
    <w:rsid w:val="006A6204"/>
    <w:rsid w:val="006B7EC0"/>
    <w:rsid w:val="006D090D"/>
    <w:rsid w:val="006E388A"/>
    <w:rsid w:val="006E64B9"/>
    <w:rsid w:val="006F26CA"/>
    <w:rsid w:val="006F2F5D"/>
    <w:rsid w:val="006F76B7"/>
    <w:rsid w:val="00705575"/>
    <w:rsid w:val="00725370"/>
    <w:rsid w:val="00734287"/>
    <w:rsid w:val="00735A44"/>
    <w:rsid w:val="00736E91"/>
    <w:rsid w:val="0074060B"/>
    <w:rsid w:val="007423E7"/>
    <w:rsid w:val="0074448F"/>
    <w:rsid w:val="00756F9A"/>
    <w:rsid w:val="007744A6"/>
    <w:rsid w:val="007B0FF1"/>
    <w:rsid w:val="007B672A"/>
    <w:rsid w:val="007D0416"/>
    <w:rsid w:val="007E0A0D"/>
    <w:rsid w:val="007E67CA"/>
    <w:rsid w:val="00803777"/>
    <w:rsid w:val="00807305"/>
    <w:rsid w:val="00815453"/>
    <w:rsid w:val="008447B3"/>
    <w:rsid w:val="00855E2A"/>
    <w:rsid w:val="008735D8"/>
    <w:rsid w:val="0087691F"/>
    <w:rsid w:val="00880F52"/>
    <w:rsid w:val="00887F0E"/>
    <w:rsid w:val="00894C14"/>
    <w:rsid w:val="008C09B0"/>
    <w:rsid w:val="008C7A47"/>
    <w:rsid w:val="008D252E"/>
    <w:rsid w:val="008D68EF"/>
    <w:rsid w:val="00901E65"/>
    <w:rsid w:val="00913882"/>
    <w:rsid w:val="009317FE"/>
    <w:rsid w:val="0093342E"/>
    <w:rsid w:val="00933891"/>
    <w:rsid w:val="00954DE2"/>
    <w:rsid w:val="00956CC9"/>
    <w:rsid w:val="009773BD"/>
    <w:rsid w:val="00990024"/>
    <w:rsid w:val="009B5E87"/>
    <w:rsid w:val="009D00F2"/>
    <w:rsid w:val="009D0560"/>
    <w:rsid w:val="009E5C0E"/>
    <w:rsid w:val="009F0AF1"/>
    <w:rsid w:val="009F0C96"/>
    <w:rsid w:val="009F1501"/>
    <w:rsid w:val="00A02A29"/>
    <w:rsid w:val="00A124AB"/>
    <w:rsid w:val="00A34C3A"/>
    <w:rsid w:val="00A3620E"/>
    <w:rsid w:val="00A37FEC"/>
    <w:rsid w:val="00A56D57"/>
    <w:rsid w:val="00A67BF9"/>
    <w:rsid w:val="00A70A28"/>
    <w:rsid w:val="00A734F4"/>
    <w:rsid w:val="00AB14B5"/>
    <w:rsid w:val="00AB20FB"/>
    <w:rsid w:val="00B01B35"/>
    <w:rsid w:val="00B32BDE"/>
    <w:rsid w:val="00B4158D"/>
    <w:rsid w:val="00B55CD6"/>
    <w:rsid w:val="00B578A0"/>
    <w:rsid w:val="00B7027A"/>
    <w:rsid w:val="00B76D52"/>
    <w:rsid w:val="00B77782"/>
    <w:rsid w:val="00B86D38"/>
    <w:rsid w:val="00B873B0"/>
    <w:rsid w:val="00B9315B"/>
    <w:rsid w:val="00B9766A"/>
    <w:rsid w:val="00BA04E9"/>
    <w:rsid w:val="00BA1E98"/>
    <w:rsid w:val="00BA7E87"/>
    <w:rsid w:val="00BB1EF4"/>
    <w:rsid w:val="00BB5569"/>
    <w:rsid w:val="00BC02AE"/>
    <w:rsid w:val="00BC0D2E"/>
    <w:rsid w:val="00BC621A"/>
    <w:rsid w:val="00BE5E73"/>
    <w:rsid w:val="00BF4C34"/>
    <w:rsid w:val="00C10A3F"/>
    <w:rsid w:val="00C15280"/>
    <w:rsid w:val="00C16B36"/>
    <w:rsid w:val="00C23D74"/>
    <w:rsid w:val="00C339C0"/>
    <w:rsid w:val="00C41768"/>
    <w:rsid w:val="00C42015"/>
    <w:rsid w:val="00C53BCE"/>
    <w:rsid w:val="00C567A7"/>
    <w:rsid w:val="00C6327E"/>
    <w:rsid w:val="00C65961"/>
    <w:rsid w:val="00C664D5"/>
    <w:rsid w:val="00C703ED"/>
    <w:rsid w:val="00C80060"/>
    <w:rsid w:val="00C80848"/>
    <w:rsid w:val="00C80A9D"/>
    <w:rsid w:val="00C905D2"/>
    <w:rsid w:val="00C936EA"/>
    <w:rsid w:val="00CA61C7"/>
    <w:rsid w:val="00CB1394"/>
    <w:rsid w:val="00CB5E8C"/>
    <w:rsid w:val="00CE5FB2"/>
    <w:rsid w:val="00CE627E"/>
    <w:rsid w:val="00CF1418"/>
    <w:rsid w:val="00D01A75"/>
    <w:rsid w:val="00D23B66"/>
    <w:rsid w:val="00D27DB7"/>
    <w:rsid w:val="00D34355"/>
    <w:rsid w:val="00D65B1C"/>
    <w:rsid w:val="00D66A2C"/>
    <w:rsid w:val="00D70A1E"/>
    <w:rsid w:val="00D71393"/>
    <w:rsid w:val="00D71C61"/>
    <w:rsid w:val="00D722E9"/>
    <w:rsid w:val="00D83445"/>
    <w:rsid w:val="00D9596F"/>
    <w:rsid w:val="00DC740F"/>
    <w:rsid w:val="00DC7A1C"/>
    <w:rsid w:val="00DD1A33"/>
    <w:rsid w:val="00DE6290"/>
    <w:rsid w:val="00DF0922"/>
    <w:rsid w:val="00DF14D4"/>
    <w:rsid w:val="00DF29D6"/>
    <w:rsid w:val="00E167C1"/>
    <w:rsid w:val="00E21A36"/>
    <w:rsid w:val="00E5415B"/>
    <w:rsid w:val="00E64048"/>
    <w:rsid w:val="00E641F5"/>
    <w:rsid w:val="00E65BF4"/>
    <w:rsid w:val="00EB0B3A"/>
    <w:rsid w:val="00EB11A5"/>
    <w:rsid w:val="00EC42B6"/>
    <w:rsid w:val="00EC5F49"/>
    <w:rsid w:val="00EC7424"/>
    <w:rsid w:val="00EC7F17"/>
    <w:rsid w:val="00EE2E1C"/>
    <w:rsid w:val="00EE57DC"/>
    <w:rsid w:val="00EF32CE"/>
    <w:rsid w:val="00F07DFA"/>
    <w:rsid w:val="00F14750"/>
    <w:rsid w:val="00F17F3B"/>
    <w:rsid w:val="00F343D0"/>
    <w:rsid w:val="00F56728"/>
    <w:rsid w:val="00F60521"/>
    <w:rsid w:val="00F707A7"/>
    <w:rsid w:val="00F8546B"/>
    <w:rsid w:val="00F950BD"/>
    <w:rsid w:val="00FB1989"/>
    <w:rsid w:val="00FD04A8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styleId="Hypertextovodkaz">
    <w:name w:val="Hyperlink"/>
    <w:rsid w:val="00C632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styleId="Hypertextovodkaz">
    <w:name w:val="Hyperlink"/>
    <w:rsid w:val="00C63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olmerova@rowanlegal.c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k8y9qgFiWO41roRO8ZOvj040YKI=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fUJSzQBJMPFECelNONl3JMsQfvs=</DigestValue>
    </Reference>
  </SignedInfo>
  <SignatureValue>mIdQtqit0+AFCB+1wQPyASFU3PpUYuX7o/uq1X0C8amhP7GP1aY0mSH4YHBocXrBV5YS5K60svaq
ypR4+u7vgaofXpLfAq6Y/LV7dzSZoxdGfRoVV+79L52d15nUR7jJysydz+ecEwg/8m4KgsprkKLi
Jko9knGi3qcfZcw2vgnlig3+gJ4l8Lr/S6FpCnQ7+5K/1j1WL/DWflNYsdpL8E1UdI9ar+g+NcdT
/6lQFk0z2rxS2Bm/hCQ5/EtVm0CxVoLewOm+SKbBFhAPgzW2npL/VUji7bE9d9BokQqgjD8+Z/S7
mtd8NGxuKEekHqvuIA0BcnWLZBDpvMl+0fGwxg==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NguRPd/s5pXUG+IdNoYWevFVhDQ=</DigestValue>
      </Reference>
      <Reference URI="/word/settings.xml?ContentType=application/vnd.openxmlformats-officedocument.wordprocessingml.settings+xml">
        <DigestMethod Algorithm="http://www.w3.org/2000/09/xmldsig#sha1"/>
        <DigestValue>pjB8/omRnirRHY2OKmfxssNk/bA=</DigestValue>
      </Reference>
      <Reference URI="/word/webSettings.xml?ContentType=application/vnd.openxmlformats-officedocument.wordprocessingml.webSettings+xml">
        <DigestMethod Algorithm="http://www.w3.org/2000/09/xmldsig#sha1"/>
        <DigestValue>JlcKlbrZ3Fmx/5Q4bZpZumHMjrM=</DigestValue>
      </Reference>
      <Reference URI="/word/numbering.xml?ContentType=application/vnd.openxmlformats-officedocument.wordprocessingml.numbering+xml">
        <DigestMethod Algorithm="http://www.w3.org/2000/09/xmldsig#sha1"/>
        <DigestValue>ZhP6UW6aNS6fB+dqUkA3ihn3A9Y=</DigestValue>
      </Reference>
      <Reference URI="/word/styles.xml?ContentType=application/vnd.openxmlformats-officedocument.wordprocessingml.styles+xml">
        <DigestMethod Algorithm="http://www.w3.org/2000/09/xmldsig#sha1"/>
        <DigestValue>wusuzI0K73AvagLXQ4swX8ZbGQY=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YCBsOdOVbrA9c/An9mApZdhO7YI=</DigestValue>
      </Reference>
      <Reference URI="/word/document.xml?ContentType=application/vnd.openxmlformats-officedocument.wordprocessingml.document.main+xml">
        <DigestMethod Algorithm="http://www.w3.org/2000/09/xmldsig#sha1"/>
        <DigestValue>CgFUsubFdvUbTHv/+DirvxTzhMw=</DigestValue>
      </Reference>
      <Reference URI="/word/fontTable.xml?ContentType=application/vnd.openxmlformats-officedocument.wordprocessingml.fontTable+xml">
        <DigestMethod Algorithm="http://www.w3.org/2000/09/xmldsig#sha1"/>
        <DigestValue>SAZmj4+L5dj0ST2ioOVdUvI3gek=</DigestValue>
      </Reference>
      <Reference URI="/word/header1.xml?ContentType=application/vnd.openxmlformats-officedocument.wordprocessingml.header+xml">
        <DigestMethod Algorithm="http://www.w3.org/2000/09/xmldsig#sha1"/>
        <DigestValue>oFQlPlPPPlvTBgpIrYpB0WwArFM=</DigestValue>
      </Reference>
      <Reference URI="/word/footnotes.xml?ContentType=application/vnd.openxmlformats-officedocument.wordprocessingml.footnotes+xml">
        <DigestMethod Algorithm="http://www.w3.org/2000/09/xmldsig#sha1"/>
        <DigestValue>8cOdgcGMp4A4WQ+gpwad8O2OBeo=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JaRAXFr4XoRb/R5aqx4frvfUIns=</DigestValue>
      </Reference>
    </Manifest>
    <SignatureProperties>
      <SignatureProperty Id="idSignatureTime" Target="#idPackageSignature">
        <mdssi:SignatureTime>
          <mdssi:Format>YYYY-MM-DDThh:mm:ssTZD</mdssi:Format>
          <mdssi:Value>2016-04-15T07:12:36Z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2016-04-15T07:12:36Z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B7C290F6396D4CA73144B4E2FC3DF8" ma:contentTypeVersion="" ma:contentTypeDescription="Vytvoří nový dokument" ma:contentTypeScope="" ma:versionID="0d922d39872735ece38b3a02d4024d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9fefbda96a0dc4f91d98a24b12662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79186-6756-4262-982D-C519583D0AB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1CC5241-E8E8-421C-8E8D-AD00E2A61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8D2A6C-BC68-4C22-B60B-FB18AC365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419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ROWAN LEGAL - JUDr. Martin Flaškár</cp:lastModifiedBy>
  <cp:revision>39</cp:revision>
  <cp:lastPrinted>2014-09-29T09:41:00Z</cp:lastPrinted>
  <dcterms:created xsi:type="dcterms:W3CDTF">2015-07-30T14:19:00Z</dcterms:created>
  <dcterms:modified xsi:type="dcterms:W3CDTF">2016-04-11T08:47:00Z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0x010100C8B7C290F6396D4CA73144B4E2FC3DF8</vt:lpwstr>
  </property>
  <property fmtid="{D5CDD505-2E9C-101B-9397-08002B2CF9AE}" pid="3" name="import-originalguid">
    <vt:lpwstr>2bd069a2-97c2-47b4-b411-4e59956da8b0</vt:lpwstr>
  </property>
  <property fmtid="{D5CDD505-2E9C-101B-9397-08002B2CF9AE}" pid="4" name="Order">
    <vt:r8>700</vt:r8>
  </property>
  <property fmtid="{D5CDD505-2E9C-101B-9397-08002B2CF9AE}" pid="5" name="xd_ProgID">
    <vt:lpwstr/>
  </property>
  <property fmtid="{D5CDD505-2E9C-101B-9397-08002B2CF9AE}" pid="6" name="import-newimport">
    <vt:lpwstr>true</vt:lpwstr>
  </property>
  <property fmtid="{D5CDD505-2E9C-101B-9397-08002B2CF9AE}" pid="7" name="import-importedversion">
    <vt:lpwstr>0.10</vt:lpwstr>
  </property>
  <property fmtid="{D5CDD505-2E9C-101B-9397-08002B2CF9AE}" pid="8" name="TemplateUrl">
    <vt:lpwstr/>
  </property>
  <property fmtid="{D5CDD505-2E9C-101B-9397-08002B2CF9AE}" pid="9" name="import-originalid">
    <vt:lpwstr>7</vt:lpwstr>
  </property>
  <property fmtid="{D5CDD505-2E9C-101B-9397-08002B2CF9AE}" pid="10" name="TM_Documents_Category">
    <vt:lpwstr/>
  </property>
  <property fmtid="{D5CDD505-2E9C-101B-9397-08002B2CF9AE}" pid="11" name="TM_Documents_RelatedDocuments">
    <vt:lpwstr/>
  </property>
  <property fmtid="{D5CDD505-2E9C-101B-9397-08002B2CF9AE}" pid="12" name="TM_Documents_DocumentState">
    <vt:lpwstr/>
  </property>
  <property fmtid="{D5CDD505-2E9C-101B-9397-08002B2CF9AE}" pid="13" name="TM_Documents_EnglishTitle">
    <vt:lpwstr/>
  </property>
  <property fmtid="{D5CDD505-2E9C-101B-9397-08002B2CF9AE}" pid="14" name="TM_Documents_ProceduralState">
    <vt:lpwstr/>
  </property>
  <property fmtid="{D5CDD505-2E9C-101B-9397-08002B2CF9AE}" pid="15" name="TM_Documents_Notes">
    <vt:lpwstr/>
  </property>
  <property fmtid="{D5CDD505-2E9C-101B-9397-08002B2CF9AE}" pid="16" name="TM_Documents_RealAuthor">
    <vt:lpwstr/>
  </property>
  <property fmtid="{D5CDD505-2E9C-101B-9397-08002B2CF9AE}" pid="17" name="TM_Documents_Source">
    <vt:lpwstr/>
  </property>
</Properties>
</file>